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2E" w:rsidRDefault="00F04A2E">
      <w:pPr>
        <w:autoSpaceDE w:val="0"/>
        <w:autoSpaceDN w:val="0"/>
        <w:adjustRightInd w:val="0"/>
        <w:spacing w:line="240" w:lineRule="atLeast"/>
        <w:rPr>
          <w:szCs w:val="22"/>
        </w:rPr>
      </w:pPr>
      <w:r>
        <w:rPr>
          <w:szCs w:val="22"/>
        </w:rPr>
        <w:object w:dxaOrig="2250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75.75pt" o:ole="">
            <v:imagedata r:id="rId8" o:title=""/>
          </v:shape>
          <o:OLEObject Type="Embed" ProgID="MSPhotoEd.3" ShapeID="_x0000_i1025" DrawAspect="Content" ObjectID="_1557208678" r:id="rId9"/>
        </w:object>
      </w:r>
    </w:p>
    <w:p w:rsidR="00F04A2E" w:rsidRDefault="00F04A2E">
      <w:pPr>
        <w:autoSpaceDE w:val="0"/>
        <w:autoSpaceDN w:val="0"/>
        <w:adjustRightInd w:val="0"/>
        <w:spacing w:line="240" w:lineRule="atLeast"/>
        <w:rPr>
          <w:szCs w:val="22"/>
        </w:rPr>
      </w:pPr>
    </w:p>
    <w:p w:rsidR="00F04A2E" w:rsidRDefault="00F04A2E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</w:rPr>
      </w:pPr>
    </w:p>
    <w:p w:rsidR="00FE7667" w:rsidRDefault="00FE7667" w:rsidP="00FE7667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  <w:t>MEETING NOTICE</w:t>
      </w:r>
    </w:p>
    <w:p w:rsidR="00FE7667" w:rsidRDefault="00FE7667" w:rsidP="00FE7667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7667" w:rsidRDefault="00FE7667" w:rsidP="00FE7667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Service Company of Oklahoma and Southwestern Electric Power Company</w:t>
      </w:r>
    </w:p>
    <w:p w:rsidR="00FE7667" w:rsidRDefault="00FE7667" w:rsidP="00FE7667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and</w:t>
      </w:r>
      <w:proofErr w:type="gramEnd"/>
    </w:p>
    <w:p w:rsidR="00FE7667" w:rsidRDefault="00FE7667" w:rsidP="00FE7667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proofErr w:type="gramStart"/>
      <w:smartTag w:uri="urn:schemas-microsoft-com:office:smarttags" w:element="stockticker">
        <w:r>
          <w:rPr>
            <w:rFonts w:ascii="Arial" w:hAnsi="Arial" w:cs="Arial"/>
            <w:b/>
            <w:sz w:val="22"/>
            <w:szCs w:val="22"/>
          </w:rPr>
          <w:t>AEP</w:t>
        </w:r>
      </w:smartTag>
      <w:r>
        <w:rPr>
          <w:rFonts w:ascii="Arial" w:hAnsi="Arial" w:cs="Arial"/>
          <w:b/>
          <w:sz w:val="22"/>
          <w:szCs w:val="22"/>
        </w:rPr>
        <w:t xml:space="preserve"> Oklahoma Transmission Company, Inc. and AEP Southwestern Transmission Company, Inc.</w:t>
      </w:r>
      <w:proofErr w:type="gramEnd"/>
    </w:p>
    <w:p w:rsidR="00FE7667" w:rsidRDefault="00FE7667" w:rsidP="00FE7667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proofErr w:type="gramStart"/>
      <w:r>
        <w:rPr>
          <w:rFonts w:ascii="Arial" w:hAnsi="Arial" w:cs="Arial"/>
          <w:b/>
          <w:sz w:val="22"/>
          <w:szCs w:val="22"/>
        </w:rPr>
        <w:t>collectively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“AEP”)</w:t>
      </w:r>
    </w:p>
    <w:p w:rsidR="00FE7667" w:rsidRDefault="00FE7667" w:rsidP="00FE7667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7667" w:rsidRPr="00DB5965" w:rsidRDefault="00FE7667" w:rsidP="00FE7667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B5965">
        <w:rPr>
          <w:rFonts w:ascii="Arial" w:hAnsi="Arial" w:cs="Arial"/>
          <w:b/>
          <w:bCs/>
          <w:color w:val="000000"/>
          <w:sz w:val="22"/>
          <w:szCs w:val="22"/>
        </w:rPr>
        <w:t xml:space="preserve">Annual Transmission Formula Rate Update Meeting June </w:t>
      </w:r>
      <w:r w:rsidR="00DB5965" w:rsidRPr="00DB5965">
        <w:rPr>
          <w:rFonts w:ascii="Arial" w:hAnsi="Arial" w:cs="Arial"/>
          <w:b/>
          <w:bCs/>
          <w:color w:val="000000"/>
          <w:sz w:val="22"/>
          <w:szCs w:val="22"/>
        </w:rPr>
        <w:t>19</w:t>
      </w:r>
      <w:r w:rsidRPr="00DB5965">
        <w:rPr>
          <w:rFonts w:ascii="Arial" w:hAnsi="Arial" w:cs="Arial"/>
          <w:b/>
          <w:bCs/>
          <w:color w:val="000000"/>
          <w:sz w:val="22"/>
          <w:szCs w:val="22"/>
        </w:rPr>
        <w:t>, 201</w:t>
      </w:r>
      <w:r w:rsidR="00DB5965" w:rsidRPr="00DB5965">
        <w:rPr>
          <w:rFonts w:ascii="Arial" w:hAnsi="Arial" w:cs="Arial"/>
          <w:b/>
          <w:bCs/>
          <w:color w:val="000000"/>
          <w:sz w:val="22"/>
          <w:szCs w:val="22"/>
        </w:rPr>
        <w:t>7</w:t>
      </w:r>
    </w:p>
    <w:p w:rsidR="00FE7667" w:rsidRPr="00DB5965" w:rsidRDefault="00FE7667" w:rsidP="00FE7667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7667" w:rsidRPr="00DB5965" w:rsidRDefault="00FE7667" w:rsidP="00FE7667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FE7667" w:rsidRPr="00DB5965" w:rsidRDefault="00FE7667" w:rsidP="00FE7667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DB5965">
        <w:rPr>
          <w:rFonts w:ascii="Arial" w:hAnsi="Arial" w:cs="Arial"/>
          <w:color w:val="000000"/>
          <w:sz w:val="22"/>
          <w:szCs w:val="22"/>
        </w:rPr>
        <w:t>To All Interested Parties:</w:t>
      </w:r>
    </w:p>
    <w:p w:rsidR="00FE7667" w:rsidRPr="00DB5965" w:rsidRDefault="00FE7667" w:rsidP="00FE7667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FE7667" w:rsidRPr="00DB5965" w:rsidRDefault="00FE7667" w:rsidP="00FE7667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DB5965">
        <w:rPr>
          <w:rFonts w:ascii="Arial" w:eastAsia="SimSun" w:hAnsi="Arial" w:cs="Arial"/>
          <w:sz w:val="22"/>
          <w:szCs w:val="22"/>
        </w:rPr>
        <w:t xml:space="preserve">In accordance with the formula rate implementation protocols </w:t>
      </w:r>
      <w:r w:rsidRPr="00DB5965">
        <w:rPr>
          <w:rFonts w:ascii="Arial" w:hAnsi="Arial" w:cs="Arial"/>
          <w:color w:val="000000"/>
          <w:sz w:val="22"/>
          <w:szCs w:val="22"/>
        </w:rPr>
        <w:t xml:space="preserve">of the SPP Open Access Transmission Tariff, </w:t>
      </w:r>
      <w:smartTag w:uri="urn:schemas-microsoft-com:office:smarttags" w:element="stockticker">
        <w:r w:rsidRPr="00DB5965">
          <w:rPr>
            <w:rFonts w:ascii="Arial" w:hAnsi="Arial" w:cs="Arial"/>
            <w:color w:val="000000"/>
            <w:sz w:val="22"/>
            <w:szCs w:val="22"/>
          </w:rPr>
          <w:t>AEP</w:t>
        </w:r>
      </w:smartTag>
      <w:r w:rsidRPr="00DB5965">
        <w:rPr>
          <w:rFonts w:ascii="Arial" w:hAnsi="Arial" w:cs="Arial"/>
          <w:color w:val="000000"/>
          <w:sz w:val="22"/>
          <w:szCs w:val="22"/>
        </w:rPr>
        <w:t xml:space="preserve"> will host an open meeting among Interested Parties regarding the 201</w:t>
      </w:r>
      <w:r w:rsidR="00AB4707" w:rsidRPr="00DB5965">
        <w:rPr>
          <w:rFonts w:ascii="Arial" w:hAnsi="Arial" w:cs="Arial"/>
          <w:color w:val="000000"/>
          <w:sz w:val="22"/>
          <w:szCs w:val="22"/>
        </w:rPr>
        <w:t>7</w:t>
      </w:r>
      <w:r w:rsidRPr="00DB5965">
        <w:rPr>
          <w:rFonts w:ascii="Arial" w:hAnsi="Arial" w:cs="Arial"/>
          <w:color w:val="000000"/>
          <w:sz w:val="22"/>
          <w:szCs w:val="22"/>
        </w:rPr>
        <w:t xml:space="preserve"> Annual Update filed for informational purposes with the Federal Energy Regulatory Commission on May 2</w:t>
      </w:r>
      <w:r w:rsidR="00AB4707" w:rsidRPr="00DB5965">
        <w:rPr>
          <w:rFonts w:ascii="Arial" w:hAnsi="Arial" w:cs="Arial"/>
          <w:color w:val="000000"/>
          <w:sz w:val="22"/>
          <w:szCs w:val="22"/>
        </w:rPr>
        <w:t>5</w:t>
      </w:r>
      <w:r w:rsidRPr="00DB5965">
        <w:rPr>
          <w:rFonts w:ascii="Arial" w:hAnsi="Arial" w:cs="Arial"/>
          <w:color w:val="000000"/>
          <w:sz w:val="22"/>
          <w:szCs w:val="22"/>
        </w:rPr>
        <w:t>, 201</w:t>
      </w:r>
      <w:r w:rsidR="00AB4707" w:rsidRPr="00DB5965">
        <w:rPr>
          <w:rFonts w:ascii="Arial" w:hAnsi="Arial" w:cs="Arial"/>
          <w:color w:val="000000"/>
          <w:sz w:val="22"/>
          <w:szCs w:val="22"/>
        </w:rPr>
        <w:t>7</w:t>
      </w:r>
      <w:r w:rsidRPr="00DB5965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FE7667" w:rsidRPr="00DB5965" w:rsidRDefault="00FE7667" w:rsidP="00FE7667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FE7667" w:rsidRPr="00DB5965" w:rsidRDefault="00FE7667" w:rsidP="00FE7667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B5965">
        <w:rPr>
          <w:rFonts w:ascii="Arial" w:hAnsi="Arial" w:cs="Arial"/>
          <w:color w:val="000000"/>
          <w:sz w:val="22"/>
          <w:szCs w:val="22"/>
        </w:rPr>
        <w:t>AEP Transmission Customer Meeting on June 1</w:t>
      </w:r>
      <w:r w:rsidR="00DB5965" w:rsidRPr="00DB5965">
        <w:rPr>
          <w:rFonts w:ascii="Arial" w:hAnsi="Arial" w:cs="Arial"/>
          <w:color w:val="000000"/>
          <w:sz w:val="22"/>
          <w:szCs w:val="22"/>
        </w:rPr>
        <w:t>9</w:t>
      </w:r>
      <w:r w:rsidRPr="00DB5965">
        <w:rPr>
          <w:rFonts w:ascii="Arial" w:hAnsi="Arial" w:cs="Arial"/>
          <w:color w:val="000000"/>
          <w:sz w:val="22"/>
          <w:szCs w:val="22"/>
        </w:rPr>
        <w:t>, 201</w:t>
      </w:r>
      <w:r w:rsidR="00DB5965" w:rsidRPr="00DB5965">
        <w:rPr>
          <w:rFonts w:ascii="Arial" w:hAnsi="Arial" w:cs="Arial"/>
          <w:color w:val="000000"/>
          <w:sz w:val="22"/>
          <w:szCs w:val="22"/>
        </w:rPr>
        <w:t>7</w:t>
      </w:r>
    </w:p>
    <w:p w:rsidR="00FE7667" w:rsidRPr="00DB5965" w:rsidRDefault="00FE7667" w:rsidP="00FE7667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FE7667" w:rsidRPr="00DB5965" w:rsidRDefault="00FE7667" w:rsidP="00FE7667">
      <w:pPr>
        <w:autoSpaceDE w:val="0"/>
        <w:autoSpaceDN w:val="0"/>
        <w:adjustRightInd w:val="0"/>
        <w:spacing w:line="240" w:lineRule="atLeast"/>
        <w:ind w:left="2160"/>
        <w:rPr>
          <w:rFonts w:ascii="Arial" w:hAnsi="Arial" w:cs="Arial"/>
          <w:color w:val="2F2F2F"/>
          <w:sz w:val="22"/>
          <w:szCs w:val="22"/>
        </w:rPr>
      </w:pPr>
      <w:r w:rsidRPr="00DB5965">
        <w:rPr>
          <w:rFonts w:ascii="Arial" w:hAnsi="Arial" w:cs="Arial"/>
          <w:bCs/>
          <w:color w:val="2F2F2F"/>
          <w:sz w:val="22"/>
          <w:szCs w:val="22"/>
        </w:rPr>
        <w:t>Date:</w:t>
      </w:r>
      <w:r w:rsidRPr="00DB5965">
        <w:rPr>
          <w:rFonts w:ascii="Arial" w:hAnsi="Arial" w:cs="Arial"/>
          <w:b/>
          <w:bCs/>
          <w:color w:val="2F2F2F"/>
          <w:sz w:val="22"/>
          <w:szCs w:val="22"/>
        </w:rPr>
        <w:t xml:space="preserve">  </w:t>
      </w:r>
      <w:r w:rsidRPr="00DB5965">
        <w:rPr>
          <w:rFonts w:ascii="Arial" w:hAnsi="Arial" w:cs="Arial"/>
          <w:b/>
          <w:bCs/>
          <w:color w:val="2F2F2F"/>
          <w:sz w:val="22"/>
          <w:szCs w:val="22"/>
        </w:rPr>
        <w:tab/>
      </w:r>
      <w:r w:rsidRPr="00DB5965">
        <w:rPr>
          <w:rFonts w:ascii="Arial" w:hAnsi="Arial" w:cs="Arial"/>
          <w:b/>
          <w:bCs/>
          <w:color w:val="2F2F2F"/>
          <w:sz w:val="22"/>
          <w:szCs w:val="22"/>
        </w:rPr>
        <w:tab/>
      </w:r>
      <w:r w:rsidRPr="00DB5965">
        <w:rPr>
          <w:rFonts w:ascii="Arial" w:hAnsi="Arial" w:cs="Arial"/>
          <w:color w:val="2F2F2F"/>
          <w:sz w:val="22"/>
          <w:szCs w:val="22"/>
        </w:rPr>
        <w:t>June </w:t>
      </w:r>
      <w:r w:rsidR="00DB5965" w:rsidRPr="00DB5965">
        <w:rPr>
          <w:rFonts w:ascii="Arial" w:hAnsi="Arial" w:cs="Arial"/>
          <w:color w:val="2F2F2F"/>
          <w:sz w:val="22"/>
          <w:szCs w:val="22"/>
        </w:rPr>
        <w:t>19</w:t>
      </w:r>
      <w:r w:rsidRPr="00DB5965">
        <w:rPr>
          <w:rFonts w:ascii="Arial" w:hAnsi="Arial" w:cs="Arial"/>
          <w:color w:val="2F2F2F"/>
          <w:sz w:val="22"/>
          <w:szCs w:val="22"/>
        </w:rPr>
        <w:t>, 201</w:t>
      </w:r>
      <w:r w:rsidR="00DB5965" w:rsidRPr="00DB5965">
        <w:rPr>
          <w:rFonts w:ascii="Arial" w:hAnsi="Arial" w:cs="Arial"/>
          <w:color w:val="2F2F2F"/>
          <w:sz w:val="22"/>
          <w:szCs w:val="22"/>
        </w:rPr>
        <w:t>7</w:t>
      </w:r>
    </w:p>
    <w:p w:rsidR="00FE7667" w:rsidRPr="00DB5965" w:rsidRDefault="00FE7667" w:rsidP="00FE7667">
      <w:pPr>
        <w:autoSpaceDE w:val="0"/>
        <w:autoSpaceDN w:val="0"/>
        <w:adjustRightInd w:val="0"/>
        <w:spacing w:line="240" w:lineRule="atLeast"/>
        <w:ind w:left="2160"/>
        <w:rPr>
          <w:rFonts w:ascii="Arial" w:hAnsi="Arial" w:cs="Arial"/>
          <w:color w:val="2F2F2F"/>
          <w:sz w:val="22"/>
          <w:szCs w:val="22"/>
        </w:rPr>
      </w:pPr>
    </w:p>
    <w:p w:rsidR="00FE7667" w:rsidRDefault="00FE7667" w:rsidP="00FE7667">
      <w:pPr>
        <w:autoSpaceDE w:val="0"/>
        <w:autoSpaceDN w:val="0"/>
        <w:adjustRightInd w:val="0"/>
        <w:spacing w:line="240" w:lineRule="atLeast"/>
        <w:ind w:left="3600" w:hanging="1440"/>
        <w:rPr>
          <w:rFonts w:ascii="Arial" w:hAnsi="Arial" w:cs="Arial"/>
          <w:color w:val="2F2F2F"/>
          <w:sz w:val="22"/>
          <w:szCs w:val="22"/>
        </w:rPr>
      </w:pPr>
      <w:r w:rsidRPr="00DB5965">
        <w:rPr>
          <w:rFonts w:ascii="Arial" w:hAnsi="Arial" w:cs="Arial"/>
          <w:bCs/>
          <w:color w:val="2F2F2F"/>
          <w:sz w:val="22"/>
          <w:szCs w:val="22"/>
        </w:rPr>
        <w:t>Time:</w:t>
      </w:r>
      <w:r w:rsidRPr="00DB5965">
        <w:rPr>
          <w:rFonts w:ascii="Arial" w:hAnsi="Arial" w:cs="Arial"/>
          <w:bCs/>
          <w:color w:val="2F2F2F"/>
          <w:sz w:val="22"/>
          <w:szCs w:val="22"/>
        </w:rPr>
        <w:tab/>
      </w:r>
      <w:r w:rsidR="00867AAC">
        <w:rPr>
          <w:rFonts w:ascii="Arial" w:hAnsi="Arial" w:cs="Arial"/>
          <w:bCs/>
          <w:color w:val="2F2F2F"/>
          <w:sz w:val="22"/>
          <w:szCs w:val="22"/>
        </w:rPr>
        <w:t>1</w:t>
      </w:r>
      <w:r w:rsidRPr="00DB5965">
        <w:rPr>
          <w:rFonts w:ascii="Arial" w:hAnsi="Arial" w:cs="Arial"/>
          <w:bCs/>
          <w:color w:val="2F2F2F"/>
          <w:sz w:val="22"/>
          <w:szCs w:val="22"/>
        </w:rPr>
        <w:t xml:space="preserve"> p.m.  – </w:t>
      </w:r>
      <w:r w:rsidR="00867AAC">
        <w:rPr>
          <w:rFonts w:ascii="Arial" w:hAnsi="Arial" w:cs="Arial"/>
          <w:bCs/>
          <w:color w:val="2F2F2F"/>
          <w:sz w:val="22"/>
          <w:szCs w:val="22"/>
        </w:rPr>
        <w:t xml:space="preserve">3 p.m. central </w:t>
      </w:r>
      <w:bookmarkStart w:id="0" w:name="_GoBack"/>
      <w:bookmarkEnd w:id="0"/>
      <w:r w:rsidRPr="00DB5965">
        <w:rPr>
          <w:rFonts w:ascii="Arial" w:hAnsi="Arial" w:cs="Arial"/>
          <w:color w:val="2F2F2F"/>
          <w:sz w:val="22"/>
          <w:szCs w:val="22"/>
        </w:rPr>
        <w:t>(webinar and ph</w:t>
      </w:r>
      <w:r>
        <w:rPr>
          <w:rFonts w:ascii="Arial" w:hAnsi="Arial" w:cs="Arial"/>
          <w:color w:val="2F2F2F"/>
          <w:sz w:val="22"/>
          <w:szCs w:val="22"/>
        </w:rPr>
        <w:t>one bridges will be open half hour earlier)</w:t>
      </w:r>
    </w:p>
    <w:p w:rsidR="00FE7667" w:rsidRDefault="00FE7667" w:rsidP="00FE7667">
      <w:pPr>
        <w:autoSpaceDE w:val="0"/>
        <w:autoSpaceDN w:val="0"/>
        <w:adjustRightInd w:val="0"/>
        <w:spacing w:line="240" w:lineRule="atLeast"/>
        <w:ind w:left="2160"/>
        <w:rPr>
          <w:rFonts w:ascii="Arial" w:hAnsi="Arial" w:cs="Arial"/>
          <w:bCs/>
          <w:color w:val="2F2F2F"/>
          <w:sz w:val="22"/>
          <w:szCs w:val="22"/>
        </w:rPr>
      </w:pPr>
    </w:p>
    <w:p w:rsidR="00FE7667" w:rsidRDefault="00FE7667" w:rsidP="00FE7667">
      <w:pPr>
        <w:autoSpaceDE w:val="0"/>
        <w:autoSpaceDN w:val="0"/>
        <w:adjustRightInd w:val="0"/>
        <w:spacing w:line="240" w:lineRule="atLeast"/>
        <w:ind w:left="21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Agenda:</w:t>
      </w:r>
    </w:p>
    <w:p w:rsidR="00FE7667" w:rsidRDefault="00FE7667" w:rsidP="00FE7667">
      <w:pPr>
        <w:numPr>
          <w:ilvl w:val="0"/>
          <w:numId w:val="1"/>
        </w:numPr>
        <w:tabs>
          <w:tab w:val="clear" w:pos="3240"/>
          <w:tab w:val="num" w:pos="4140"/>
        </w:tabs>
        <w:autoSpaceDE w:val="0"/>
        <w:autoSpaceDN w:val="0"/>
        <w:adjustRightInd w:val="0"/>
        <w:spacing w:line="240" w:lineRule="atLeast"/>
        <w:ind w:left="414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Review the Formula Rate Update for </w:t>
      </w:r>
      <w:smartTag w:uri="urn:schemas-microsoft-com:office:smarttags" w:element="stockticker">
        <w:r>
          <w:rPr>
            <w:rFonts w:ascii="Arial" w:hAnsi="Arial" w:cs="Arial"/>
            <w:color w:val="000000"/>
            <w:sz w:val="22"/>
            <w:szCs w:val="22"/>
          </w:rPr>
          <w:t>AEP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West Operating Companies, including discussion of variances</w:t>
      </w:r>
    </w:p>
    <w:p w:rsidR="00FE7667" w:rsidRDefault="00FE7667" w:rsidP="00FE7667">
      <w:pPr>
        <w:numPr>
          <w:ilvl w:val="0"/>
          <w:numId w:val="1"/>
        </w:numPr>
        <w:tabs>
          <w:tab w:val="clear" w:pos="3240"/>
          <w:tab w:val="num" w:pos="4140"/>
        </w:tabs>
        <w:autoSpaceDE w:val="0"/>
        <w:autoSpaceDN w:val="0"/>
        <w:adjustRightInd w:val="0"/>
        <w:spacing w:line="240" w:lineRule="atLeast"/>
        <w:ind w:left="414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Review the Formula Rate Update for </w:t>
      </w:r>
      <w:smartTag w:uri="urn:schemas-microsoft-com:office:smarttags" w:element="stockticker">
        <w:r>
          <w:rPr>
            <w:rFonts w:ascii="Arial" w:hAnsi="Arial" w:cs="Arial"/>
            <w:color w:val="000000"/>
            <w:sz w:val="22"/>
            <w:szCs w:val="22"/>
          </w:rPr>
          <w:t>AEP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West Transmission Companies</w:t>
      </w:r>
    </w:p>
    <w:p w:rsidR="00FE7667" w:rsidRDefault="00FE7667" w:rsidP="00FE7667">
      <w:pPr>
        <w:numPr>
          <w:ilvl w:val="0"/>
          <w:numId w:val="1"/>
        </w:numPr>
        <w:tabs>
          <w:tab w:val="clear" w:pos="3240"/>
          <w:tab w:val="num" w:pos="4140"/>
        </w:tabs>
        <w:autoSpaceDE w:val="0"/>
        <w:autoSpaceDN w:val="0"/>
        <w:adjustRightInd w:val="0"/>
        <w:spacing w:line="240" w:lineRule="atLeast"/>
        <w:ind w:left="414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Q&amp;A</w:t>
      </w:r>
    </w:p>
    <w:p w:rsidR="00FE7667" w:rsidRDefault="00FE7667" w:rsidP="00FE7667">
      <w:pPr>
        <w:autoSpaceDE w:val="0"/>
        <w:autoSpaceDN w:val="0"/>
        <w:adjustRightInd w:val="0"/>
        <w:spacing w:line="240" w:lineRule="atLeast"/>
        <w:ind w:left="2160"/>
        <w:rPr>
          <w:rFonts w:ascii="Arial" w:hAnsi="Arial" w:cs="Arial"/>
          <w:color w:val="2F2F2F"/>
          <w:sz w:val="22"/>
          <w:szCs w:val="22"/>
        </w:rPr>
      </w:pPr>
    </w:p>
    <w:p w:rsidR="00FE7667" w:rsidRDefault="00FE7667" w:rsidP="00FE7667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FE7667" w:rsidRDefault="00FE7667" w:rsidP="00FE7667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Participants may attend by web or tele conference.  The audio call in number is </w:t>
      </w:r>
      <w:r w:rsidR="002248DC" w:rsidRPr="00B85A3B">
        <w:rPr>
          <w:rFonts w:ascii="Arial" w:hAnsi="Arial" w:cs="Arial"/>
          <w:b/>
          <w:bCs/>
          <w:color w:val="2F2F2F"/>
          <w:sz w:val="22"/>
          <w:szCs w:val="22"/>
        </w:rPr>
        <w:t>1-877-253</w:t>
      </w:r>
      <w:r w:rsidRPr="00B85A3B">
        <w:rPr>
          <w:rFonts w:ascii="Arial" w:hAnsi="Arial" w:cs="Arial"/>
          <w:b/>
          <w:bCs/>
          <w:color w:val="2F2F2F"/>
          <w:sz w:val="22"/>
          <w:szCs w:val="22"/>
        </w:rPr>
        <w:t xml:space="preserve">-4307   Passcode </w:t>
      </w:r>
      <w:r w:rsidR="00B85A3B" w:rsidRPr="00B85A3B">
        <w:rPr>
          <w:rFonts w:ascii="Arial" w:hAnsi="Arial" w:cs="Arial"/>
          <w:b/>
          <w:bCs/>
          <w:color w:val="2F2F2F"/>
          <w:sz w:val="22"/>
          <w:szCs w:val="22"/>
        </w:rPr>
        <w:t>2002089</w:t>
      </w:r>
      <w:r w:rsidRPr="00B85A3B">
        <w:rPr>
          <w:rFonts w:ascii="Arial" w:hAnsi="Arial" w:cs="Arial"/>
          <w:b/>
          <w:bCs/>
          <w:color w:val="2F2F2F"/>
          <w:sz w:val="22"/>
          <w:szCs w:val="22"/>
        </w:rPr>
        <w:t>#.  To access the Webinar, please go to:</w:t>
      </w:r>
      <w:r>
        <w:rPr>
          <w:rFonts w:ascii="Arial" w:hAnsi="Arial" w:cs="Arial"/>
          <w:b/>
          <w:bCs/>
          <w:color w:val="2F2F2F"/>
          <w:sz w:val="22"/>
          <w:szCs w:val="22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25"/>
      </w:tblGrid>
      <w:tr w:rsidR="00FE7667" w:rsidTr="00E044BB">
        <w:tc>
          <w:tcPr>
            <w:tcW w:w="14725" w:type="dxa"/>
            <w:tcBorders>
              <w:top w:val="nil"/>
              <w:left w:val="nil"/>
              <w:bottom w:val="nil"/>
              <w:right w:val="nil"/>
            </w:tcBorders>
          </w:tcPr>
          <w:p w:rsidR="00FE7667" w:rsidRDefault="00FE7667" w:rsidP="00E04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62E1"/>
                <w:sz w:val="22"/>
                <w:szCs w:val="22"/>
                <w:u w:val="single"/>
              </w:rPr>
            </w:pPr>
          </w:p>
          <w:p w:rsidR="00FE7667" w:rsidRPr="004326DD" w:rsidRDefault="00867AAC" w:rsidP="00B85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62E1"/>
                <w:sz w:val="22"/>
                <w:szCs w:val="22"/>
                <w:u w:val="single"/>
              </w:rPr>
            </w:pPr>
            <w:hyperlink r:id="rId10" w:history="1">
              <w:r w:rsidR="00B85A3B" w:rsidRPr="002611A6">
                <w:rPr>
                  <w:rStyle w:val="Hyperlink"/>
                  <w:rFonts w:ascii="Verdana" w:hAnsi="Verdana"/>
                  <w:b/>
                  <w:bCs/>
                </w:rPr>
                <w:t>http://aep.adobeconnect.com/zach/</w:t>
              </w:r>
            </w:hyperlink>
          </w:p>
        </w:tc>
      </w:tr>
      <w:tr w:rsidR="00FE7667" w:rsidTr="00E044BB">
        <w:tc>
          <w:tcPr>
            <w:tcW w:w="14725" w:type="dxa"/>
            <w:tcBorders>
              <w:top w:val="nil"/>
              <w:left w:val="nil"/>
              <w:bottom w:val="nil"/>
              <w:right w:val="nil"/>
            </w:tcBorders>
          </w:tcPr>
          <w:p w:rsidR="00FE7667" w:rsidRDefault="00FE7667" w:rsidP="00E044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62E1"/>
                <w:sz w:val="22"/>
                <w:szCs w:val="22"/>
                <w:u w:val="single"/>
              </w:rPr>
            </w:pPr>
          </w:p>
        </w:tc>
      </w:tr>
    </w:tbl>
    <w:p w:rsidR="00FE7667" w:rsidRDefault="00FE7667" w:rsidP="00FE7667">
      <w:pPr>
        <w:autoSpaceDE w:val="0"/>
        <w:autoSpaceDN w:val="0"/>
        <w:adjustRightInd w:val="0"/>
        <w:rPr>
          <w:rFonts w:ascii="Arial" w:hAnsi="Arial" w:cs="Arial"/>
          <w:color w:val="0062E1"/>
          <w:sz w:val="22"/>
          <w:szCs w:val="22"/>
          <w:u w:val="single"/>
        </w:rPr>
      </w:pPr>
    </w:p>
    <w:p w:rsidR="00FE7667" w:rsidRDefault="00FE7667" w:rsidP="00FE7667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2F2F2F"/>
          <w:sz w:val="22"/>
          <w:szCs w:val="22"/>
        </w:rPr>
        <w:t xml:space="preserve">To ensure that enough phone lines are reserved, please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RSVP </w:t>
      </w:r>
      <w:r w:rsidRPr="00DB5965">
        <w:rPr>
          <w:rFonts w:ascii="Arial" w:hAnsi="Arial" w:cs="Arial"/>
          <w:b/>
          <w:bCs/>
          <w:color w:val="000000"/>
          <w:sz w:val="22"/>
          <w:szCs w:val="22"/>
        </w:rPr>
        <w:t>by Monday, June 1</w:t>
      </w:r>
      <w:r w:rsidR="00DB5965" w:rsidRPr="00DB5965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DB5965">
        <w:rPr>
          <w:rFonts w:ascii="Arial" w:hAnsi="Arial" w:cs="Arial"/>
          <w:b/>
          <w:bCs/>
          <w:color w:val="000000"/>
          <w:sz w:val="22"/>
          <w:szCs w:val="22"/>
        </w:rPr>
        <w:t>, 201</w:t>
      </w:r>
      <w:r w:rsidR="00DB5965" w:rsidRPr="00DB5965">
        <w:rPr>
          <w:rFonts w:ascii="Arial" w:hAnsi="Arial" w:cs="Arial"/>
          <w:b/>
          <w:bCs/>
          <w:color w:val="000000"/>
          <w:sz w:val="22"/>
          <w:szCs w:val="22"/>
        </w:rPr>
        <w:t>7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to </w:t>
      </w:r>
      <w:r w:rsidR="00AB4707">
        <w:rPr>
          <w:rFonts w:ascii="Arial" w:hAnsi="Arial" w:cs="Arial"/>
          <w:b/>
          <w:bCs/>
          <w:color w:val="000000"/>
          <w:sz w:val="22"/>
          <w:szCs w:val="22"/>
        </w:rPr>
        <w:t>Jeff Dornsife</w:t>
      </w:r>
      <w:r w:rsidR="00033C45">
        <w:rPr>
          <w:rFonts w:ascii="Arial" w:hAnsi="Arial" w:cs="Arial"/>
          <w:b/>
          <w:bCs/>
          <w:color w:val="000000"/>
          <w:sz w:val="22"/>
          <w:szCs w:val="22"/>
        </w:rPr>
        <w:t xml:space="preserve"> (</w:t>
      </w:r>
      <w:r w:rsidR="0047744B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033C45">
        <w:rPr>
          <w:rFonts w:ascii="Arial" w:hAnsi="Arial" w:cs="Arial"/>
          <w:b/>
          <w:bCs/>
          <w:color w:val="000000"/>
          <w:sz w:val="22"/>
          <w:szCs w:val="22"/>
        </w:rPr>
        <w:t>14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) </w:t>
      </w:r>
      <w:r w:rsidR="00033C45">
        <w:rPr>
          <w:rFonts w:ascii="Arial" w:hAnsi="Arial" w:cs="Arial"/>
          <w:b/>
          <w:bCs/>
          <w:color w:val="000000"/>
          <w:sz w:val="22"/>
          <w:szCs w:val="22"/>
        </w:rPr>
        <w:t>716</w:t>
      </w:r>
      <w:r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="00AB4707">
        <w:rPr>
          <w:rFonts w:ascii="Arial" w:hAnsi="Arial" w:cs="Arial"/>
          <w:b/>
          <w:bCs/>
          <w:color w:val="000000"/>
          <w:sz w:val="22"/>
          <w:szCs w:val="22"/>
        </w:rPr>
        <w:t>2746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or </w:t>
      </w:r>
      <w:hyperlink r:id="rId11" w:history="1">
        <w:r w:rsidR="00FC6374" w:rsidRPr="000D42A3">
          <w:rPr>
            <w:rStyle w:val="Hyperlink"/>
            <w:rFonts w:ascii="Arial" w:hAnsi="Arial" w:cs="Arial"/>
            <w:b/>
            <w:bCs/>
            <w:sz w:val="22"/>
            <w:szCs w:val="22"/>
          </w:rPr>
          <w:t>jsdornsife@aep.com</w: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sectPr w:rsidR="00FE7667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73" w:rsidRDefault="004B3F73">
      <w:r>
        <w:separator/>
      </w:r>
    </w:p>
  </w:endnote>
  <w:endnote w:type="continuationSeparator" w:id="0">
    <w:p w:rsidR="004B3F73" w:rsidRDefault="004B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BCF" w:rsidRDefault="00E24B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4BCF" w:rsidRDefault="00E24B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BCF" w:rsidRDefault="00E24B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667">
      <w:rPr>
        <w:rStyle w:val="PageNumber"/>
        <w:noProof/>
      </w:rPr>
      <w:t>2</w:t>
    </w:r>
    <w:r>
      <w:rPr>
        <w:rStyle w:val="PageNumber"/>
      </w:rPr>
      <w:fldChar w:fldCharType="end"/>
    </w:r>
  </w:p>
  <w:p w:rsidR="00E24BCF" w:rsidRDefault="00E24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73" w:rsidRDefault="004B3F73">
      <w:r>
        <w:separator/>
      </w:r>
    </w:p>
  </w:footnote>
  <w:footnote w:type="continuationSeparator" w:id="0">
    <w:p w:rsidR="004B3F73" w:rsidRDefault="004B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A0A0E"/>
    <w:multiLevelType w:val="hybridMultilevel"/>
    <w:tmpl w:val="EACAF466"/>
    <w:lvl w:ilvl="0" w:tplc="345E6148">
      <w:start w:val="395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73"/>
    <w:rsid w:val="00033C45"/>
    <w:rsid w:val="00071B2C"/>
    <w:rsid w:val="000966E7"/>
    <w:rsid w:val="0010607E"/>
    <w:rsid w:val="001861FA"/>
    <w:rsid w:val="001D56D9"/>
    <w:rsid w:val="001E59DD"/>
    <w:rsid w:val="002248DC"/>
    <w:rsid w:val="00260104"/>
    <w:rsid w:val="003067F6"/>
    <w:rsid w:val="003356D8"/>
    <w:rsid w:val="0040234E"/>
    <w:rsid w:val="00427548"/>
    <w:rsid w:val="004326DD"/>
    <w:rsid w:val="004374B4"/>
    <w:rsid w:val="0047744B"/>
    <w:rsid w:val="004B3F73"/>
    <w:rsid w:val="004C3195"/>
    <w:rsid w:val="0050144D"/>
    <w:rsid w:val="00553873"/>
    <w:rsid w:val="00587537"/>
    <w:rsid w:val="005B7D0E"/>
    <w:rsid w:val="005C0531"/>
    <w:rsid w:val="00620D3F"/>
    <w:rsid w:val="00644D2C"/>
    <w:rsid w:val="00646A1E"/>
    <w:rsid w:val="00664DCC"/>
    <w:rsid w:val="006721DD"/>
    <w:rsid w:val="006A1A7D"/>
    <w:rsid w:val="006B4C67"/>
    <w:rsid w:val="006C19FE"/>
    <w:rsid w:val="00725DAC"/>
    <w:rsid w:val="0077174E"/>
    <w:rsid w:val="007C3609"/>
    <w:rsid w:val="00867AAC"/>
    <w:rsid w:val="00897416"/>
    <w:rsid w:val="00924187"/>
    <w:rsid w:val="0095059C"/>
    <w:rsid w:val="009E52FB"/>
    <w:rsid w:val="009F2463"/>
    <w:rsid w:val="00A00383"/>
    <w:rsid w:val="00A57222"/>
    <w:rsid w:val="00A87594"/>
    <w:rsid w:val="00AB4707"/>
    <w:rsid w:val="00AB59E1"/>
    <w:rsid w:val="00B61AE4"/>
    <w:rsid w:val="00B621F7"/>
    <w:rsid w:val="00B62B8B"/>
    <w:rsid w:val="00B85A3B"/>
    <w:rsid w:val="00BF3ED0"/>
    <w:rsid w:val="00C03015"/>
    <w:rsid w:val="00C57F4F"/>
    <w:rsid w:val="00CE66E6"/>
    <w:rsid w:val="00D24807"/>
    <w:rsid w:val="00D273FC"/>
    <w:rsid w:val="00D928D0"/>
    <w:rsid w:val="00D97D8B"/>
    <w:rsid w:val="00DB5965"/>
    <w:rsid w:val="00DC69DB"/>
    <w:rsid w:val="00E044BB"/>
    <w:rsid w:val="00E1169D"/>
    <w:rsid w:val="00E24BCF"/>
    <w:rsid w:val="00E46066"/>
    <w:rsid w:val="00EF46B9"/>
    <w:rsid w:val="00F04A2E"/>
    <w:rsid w:val="00F524F3"/>
    <w:rsid w:val="00FC6374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basedOn w:val="Normal"/>
    <w:pPr>
      <w:widowControl w:val="0"/>
      <w:tabs>
        <w:tab w:val="left" w:pos="540"/>
        <w:tab w:val="left" w:pos="1260"/>
        <w:tab w:val="left" w:pos="1800"/>
      </w:tabs>
      <w:overflowPunct w:val="0"/>
      <w:autoSpaceDE w:val="0"/>
      <w:autoSpaceDN w:val="0"/>
      <w:adjustRightInd w:val="0"/>
      <w:snapToGrid w:val="0"/>
      <w:spacing w:before="240" w:after="160" w:line="240" w:lineRule="exact"/>
    </w:pPr>
    <w:rPr>
      <w:rFonts w:ascii="Verdana" w:hAnsi="Verdana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basedOn w:val="Normal"/>
    <w:pPr>
      <w:widowControl w:val="0"/>
      <w:tabs>
        <w:tab w:val="left" w:pos="540"/>
        <w:tab w:val="left" w:pos="1260"/>
        <w:tab w:val="left" w:pos="1800"/>
      </w:tabs>
      <w:overflowPunct w:val="0"/>
      <w:autoSpaceDE w:val="0"/>
      <w:autoSpaceDN w:val="0"/>
      <w:adjustRightInd w:val="0"/>
      <w:snapToGrid w:val="0"/>
      <w:spacing w:before="240" w:after="160" w:line="240" w:lineRule="exact"/>
    </w:pPr>
    <w:rPr>
      <w:rFonts w:ascii="Verdana" w:hAnsi="Verdana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sdornsife@ae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ep.adobeconnect.com/zach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1207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AEP-IT-CPS 4/30/3-(8-835-3050)</Company>
  <LinksUpToDate>false</LinksUpToDate>
  <CharactersWithSpaces>1371</CharactersWithSpaces>
  <SharedDoc>false</SharedDoc>
  <HLinks>
    <vt:vector size="12" baseType="variant">
      <vt:variant>
        <vt:i4>1703973</vt:i4>
      </vt:variant>
      <vt:variant>
        <vt:i4>6</vt:i4>
      </vt:variant>
      <vt:variant>
        <vt:i4>0</vt:i4>
      </vt:variant>
      <vt:variant>
        <vt:i4>5</vt:i4>
      </vt:variant>
      <vt:variant>
        <vt:lpwstr>mailto:jfmartin@aep.com</vt:lpwstr>
      </vt:variant>
      <vt:variant>
        <vt:lpwstr/>
      </vt:variant>
      <vt:variant>
        <vt:i4>7209008</vt:i4>
      </vt:variant>
      <vt:variant>
        <vt:i4>3</vt:i4>
      </vt:variant>
      <vt:variant>
        <vt:i4>0</vt:i4>
      </vt:variant>
      <vt:variant>
        <vt:i4>5</vt:i4>
      </vt:variant>
      <vt:variant>
        <vt:lpwstr>http://aep.adobeconnect.com/trans/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Christopher M Halsey</dc:creator>
  <cp:lastModifiedBy>CKD</cp:lastModifiedBy>
  <cp:revision>3</cp:revision>
  <cp:lastPrinted>2012-05-24T15:47:00Z</cp:lastPrinted>
  <dcterms:created xsi:type="dcterms:W3CDTF">2017-05-25T13:01:00Z</dcterms:created>
  <dcterms:modified xsi:type="dcterms:W3CDTF">2017-05-25T13:11:00Z</dcterms:modified>
</cp:coreProperties>
</file>